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24A" w:rsidRPr="00ED324A" w:rsidRDefault="00ED324A" w:rsidP="00A71885">
      <w:pPr>
        <w:jc w:val="center"/>
        <w:rPr>
          <w:rFonts w:ascii="Times New Roman" w:hAnsi="Times New Roman"/>
          <w:b/>
          <w:sz w:val="28"/>
          <w:szCs w:val="28"/>
        </w:rPr>
      </w:pPr>
      <w:r w:rsidRPr="00ED324A">
        <w:rPr>
          <w:rFonts w:ascii="Times New Roman" w:hAnsi="Times New Roman"/>
          <w:b/>
          <w:sz w:val="28"/>
          <w:szCs w:val="28"/>
        </w:rPr>
        <w:t>Вопросы по теме «Смутное время» на основе ресурсов Президентской библиотеки</w:t>
      </w:r>
    </w:p>
    <w:p w:rsidR="00ED324A" w:rsidRPr="00ED324A" w:rsidRDefault="00ED324A" w:rsidP="00ED324A">
      <w:pPr>
        <w:ind w:left="-567"/>
        <w:rPr>
          <w:rFonts w:ascii="Times New Roman" w:hAnsi="Times New Roman"/>
          <w:sz w:val="28"/>
          <w:szCs w:val="28"/>
        </w:rPr>
      </w:pPr>
      <w:r w:rsidRPr="00ED324A">
        <w:rPr>
          <w:rFonts w:ascii="Times New Roman" w:hAnsi="Times New Roman"/>
          <w:sz w:val="28"/>
          <w:szCs w:val="28"/>
        </w:rPr>
        <w:t>Инструкция по работе с электронными документами из фонда Президентской библиотеки, ссылки на которые даются для поиска ответов на предложенные вопросы</w:t>
      </w:r>
    </w:p>
    <w:p w:rsidR="00DB611E" w:rsidRPr="00ED324A" w:rsidRDefault="001E2E41" w:rsidP="00ED324A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440690</wp:posOffset>
            </wp:positionV>
            <wp:extent cx="504825" cy="533400"/>
            <wp:effectExtent l="19050" t="0" r="9525" b="0"/>
            <wp:wrapThrough wrapText="bothSides">
              <wp:wrapPolygon edited="0">
                <wp:start x="-815" y="0"/>
                <wp:lineTo x="-815" y="20829"/>
                <wp:lineTo x="22008" y="20829"/>
                <wp:lineTo x="22008" y="0"/>
                <wp:lineTo x="-815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152" t="13747" r="5733" b="8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BFA" w:rsidRPr="00ED324A">
        <w:rPr>
          <w:rFonts w:ascii="Times New Roman" w:hAnsi="Times New Roman"/>
          <w:sz w:val="28"/>
          <w:szCs w:val="28"/>
        </w:rPr>
        <w:t xml:space="preserve">По указанной </w:t>
      </w:r>
      <w:r w:rsidR="00ED324A">
        <w:rPr>
          <w:rFonts w:ascii="Times New Roman" w:hAnsi="Times New Roman"/>
          <w:sz w:val="28"/>
          <w:szCs w:val="28"/>
        </w:rPr>
        <w:t xml:space="preserve">в вопросе </w:t>
      </w:r>
      <w:r w:rsidR="00644BFA" w:rsidRPr="00ED324A">
        <w:rPr>
          <w:rFonts w:ascii="Times New Roman" w:hAnsi="Times New Roman"/>
          <w:sz w:val="28"/>
          <w:szCs w:val="28"/>
        </w:rPr>
        <w:t>ссылке вы заходите на страницу</w:t>
      </w:r>
      <w:r w:rsidR="00ED324A">
        <w:rPr>
          <w:rFonts w:ascii="Times New Roman" w:hAnsi="Times New Roman"/>
          <w:sz w:val="28"/>
          <w:szCs w:val="28"/>
        </w:rPr>
        <w:t xml:space="preserve"> портала Президентской библиотеки</w:t>
      </w:r>
      <w:r w:rsidR="00644BFA" w:rsidRPr="00ED324A">
        <w:rPr>
          <w:rFonts w:ascii="Times New Roman" w:hAnsi="Times New Roman"/>
          <w:sz w:val="28"/>
          <w:szCs w:val="28"/>
        </w:rPr>
        <w:t xml:space="preserve">, где вверху представлено библиографическое описание </w:t>
      </w:r>
      <w:r w:rsidR="00ED324A">
        <w:rPr>
          <w:rFonts w:ascii="Times New Roman" w:hAnsi="Times New Roman"/>
          <w:sz w:val="28"/>
          <w:szCs w:val="28"/>
        </w:rPr>
        <w:t>документа</w:t>
      </w:r>
      <w:r w:rsidR="00644BFA" w:rsidRPr="00ED324A">
        <w:rPr>
          <w:rFonts w:ascii="Times New Roman" w:hAnsi="Times New Roman"/>
          <w:sz w:val="28"/>
          <w:szCs w:val="28"/>
        </w:rPr>
        <w:t xml:space="preserve">, </w:t>
      </w:r>
      <w:r w:rsidR="00D14EED" w:rsidRPr="00ED324A">
        <w:rPr>
          <w:rFonts w:ascii="Times New Roman" w:hAnsi="Times New Roman"/>
          <w:sz w:val="28"/>
          <w:szCs w:val="28"/>
        </w:rPr>
        <w:t>ниже</w:t>
      </w:r>
      <w:r w:rsidR="00644BFA" w:rsidRPr="00ED324A">
        <w:rPr>
          <w:rFonts w:ascii="Times New Roman" w:hAnsi="Times New Roman"/>
          <w:sz w:val="28"/>
          <w:szCs w:val="28"/>
        </w:rPr>
        <w:t xml:space="preserve"> </w:t>
      </w:r>
      <w:r w:rsidR="008632C8" w:rsidRPr="00ED324A">
        <w:rPr>
          <w:rFonts w:ascii="Times New Roman" w:hAnsi="Times New Roman"/>
          <w:sz w:val="28"/>
          <w:szCs w:val="28"/>
        </w:rPr>
        <w:t xml:space="preserve">находится </w:t>
      </w:r>
      <w:r w:rsidR="00644BFA" w:rsidRPr="00ED324A">
        <w:rPr>
          <w:rFonts w:ascii="Times New Roman" w:hAnsi="Times New Roman"/>
          <w:sz w:val="28"/>
          <w:szCs w:val="28"/>
        </w:rPr>
        <w:t xml:space="preserve"> </w:t>
      </w:r>
      <w:r w:rsidR="00ED324A">
        <w:rPr>
          <w:rFonts w:ascii="Times New Roman" w:hAnsi="Times New Roman"/>
          <w:sz w:val="28"/>
          <w:szCs w:val="28"/>
        </w:rPr>
        <w:t>его электронная копия</w:t>
      </w:r>
      <w:r w:rsidR="00D14EED" w:rsidRPr="00ED324A">
        <w:rPr>
          <w:rFonts w:ascii="Times New Roman" w:hAnsi="Times New Roman"/>
          <w:sz w:val="28"/>
          <w:szCs w:val="28"/>
        </w:rPr>
        <w:t xml:space="preserve">. Чтобы </w:t>
      </w:r>
      <w:r w:rsidR="00ED324A">
        <w:rPr>
          <w:rFonts w:ascii="Times New Roman" w:hAnsi="Times New Roman"/>
          <w:sz w:val="28"/>
          <w:szCs w:val="28"/>
        </w:rPr>
        <w:t>просмотреть документ,</w:t>
      </w:r>
      <w:r w:rsidR="00D14EED" w:rsidRPr="00ED324A">
        <w:rPr>
          <w:rFonts w:ascii="Times New Roman" w:hAnsi="Times New Roman"/>
          <w:sz w:val="28"/>
          <w:szCs w:val="28"/>
        </w:rPr>
        <w:t xml:space="preserve"> нажмите на значок</w:t>
      </w:r>
      <w:r w:rsidR="00ED324A">
        <w:rPr>
          <w:rFonts w:ascii="Times New Roman" w:hAnsi="Times New Roman"/>
          <w:sz w:val="28"/>
          <w:szCs w:val="28"/>
        </w:rPr>
        <w:t xml:space="preserve"> «развернуть экран»</w:t>
      </w:r>
      <w:r w:rsidR="00FE3E21" w:rsidRPr="00ED324A">
        <w:rPr>
          <w:rFonts w:ascii="Times New Roman" w:hAnsi="Times New Roman"/>
          <w:sz w:val="28"/>
          <w:szCs w:val="28"/>
        </w:rPr>
        <w:t>:</w:t>
      </w:r>
    </w:p>
    <w:p w:rsidR="00DB611E" w:rsidRDefault="00DB611E" w:rsidP="00D14EED">
      <w:pPr>
        <w:ind w:left="-567"/>
        <w:rPr>
          <w:rFonts w:ascii="Times New Roman" w:hAnsi="Times New Roman"/>
          <w:noProof/>
          <w:sz w:val="28"/>
          <w:szCs w:val="28"/>
        </w:rPr>
      </w:pPr>
    </w:p>
    <w:p w:rsidR="00ED324A" w:rsidRDefault="00ED324A" w:rsidP="00ED324A">
      <w:pPr>
        <w:pStyle w:val="a8"/>
        <w:numPr>
          <w:ilvl w:val="0"/>
          <w:numId w:val="3"/>
        </w:num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</w:t>
      </w:r>
      <w:r w:rsidR="00FE3E21" w:rsidRPr="00ED324A">
        <w:rPr>
          <w:rFonts w:ascii="Times New Roman" w:hAnsi="Times New Roman"/>
          <w:noProof/>
          <w:sz w:val="28"/>
          <w:szCs w:val="28"/>
        </w:rPr>
        <w:t xml:space="preserve">омер </w:t>
      </w:r>
      <w:r w:rsidRPr="00ED324A">
        <w:rPr>
          <w:rFonts w:ascii="Times New Roman" w:hAnsi="Times New Roman"/>
          <w:noProof/>
          <w:sz w:val="28"/>
          <w:szCs w:val="28"/>
        </w:rPr>
        <w:t>указанной в вопросе</w:t>
      </w:r>
      <w:r w:rsidR="00FE3E21" w:rsidRPr="00ED324A">
        <w:rPr>
          <w:rFonts w:ascii="Times New Roman" w:hAnsi="Times New Roman"/>
          <w:noProof/>
          <w:sz w:val="28"/>
          <w:szCs w:val="28"/>
        </w:rPr>
        <w:t xml:space="preserve"> страницы в</w:t>
      </w:r>
      <w:r w:rsidRPr="00ED324A">
        <w:rPr>
          <w:rFonts w:ascii="Times New Roman" w:hAnsi="Times New Roman"/>
          <w:noProof/>
          <w:sz w:val="28"/>
          <w:szCs w:val="28"/>
        </w:rPr>
        <w:t>водится</w:t>
      </w:r>
      <w:r w:rsidR="00FE3E21" w:rsidRPr="00ED324A">
        <w:rPr>
          <w:rFonts w:ascii="Times New Roman" w:hAnsi="Times New Roman"/>
          <w:noProof/>
          <w:sz w:val="28"/>
          <w:szCs w:val="28"/>
        </w:rPr>
        <w:t xml:space="preserve"> в соответствующее поле</w:t>
      </w:r>
      <w:r>
        <w:rPr>
          <w:rFonts w:ascii="Times New Roman" w:hAnsi="Times New Roman"/>
          <w:noProof/>
          <w:sz w:val="28"/>
          <w:szCs w:val="28"/>
        </w:rPr>
        <w:t xml:space="preserve"> (см. Рис. 1)</w:t>
      </w:r>
    </w:p>
    <w:p w:rsidR="00A71885" w:rsidRPr="000619B7" w:rsidRDefault="001E2E41" w:rsidP="000619B7">
      <w:pPr>
        <w:ind w:left="-567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31218" cy="2444750"/>
            <wp:effectExtent l="171450" t="133350" r="364632" b="298450"/>
            <wp:docPr id="1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275" t="12536" r="1550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18" cy="244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324A" w:rsidRDefault="00ED324A" w:rsidP="00ED324A">
      <w:pPr>
        <w:pStyle w:val="a8"/>
        <w:numPr>
          <w:ilvl w:val="0"/>
          <w:numId w:val="3"/>
        </w:num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Нажать на команду </w:t>
      </w:r>
      <w:r w:rsidR="00A71885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«</w:t>
      </w:r>
      <w:r w:rsidR="00FE3E21" w:rsidRPr="00ED324A">
        <w:rPr>
          <w:rFonts w:ascii="Times New Roman" w:hAnsi="Times New Roman"/>
          <w:noProof/>
          <w:sz w:val="28"/>
          <w:szCs w:val="28"/>
        </w:rPr>
        <w:t>перейти</w:t>
      </w:r>
      <w:r>
        <w:rPr>
          <w:rFonts w:ascii="Times New Roman" w:hAnsi="Times New Roman"/>
          <w:noProof/>
          <w:sz w:val="28"/>
          <w:szCs w:val="28"/>
        </w:rPr>
        <w:t>» (см. Рис. 1)</w:t>
      </w:r>
    </w:p>
    <w:p w:rsidR="00FE3E21" w:rsidRPr="00FE3E21" w:rsidRDefault="00FE3E21" w:rsidP="00FE3E21">
      <w:pPr>
        <w:ind w:left="-1134"/>
        <w:rPr>
          <w:rFonts w:ascii="Times New Roman" w:hAnsi="Times New Roman"/>
          <w:noProof/>
          <w:sz w:val="28"/>
          <w:szCs w:val="28"/>
        </w:rPr>
      </w:pPr>
    </w:p>
    <w:p w:rsidR="00D14EED" w:rsidRPr="00796FF8" w:rsidRDefault="00F61F3D" w:rsidP="00ED324A">
      <w:pPr>
        <w:pStyle w:val="a8"/>
        <w:numPr>
          <w:ilvl w:val="0"/>
          <w:numId w:val="3"/>
        </w:num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Прочитать</w:t>
      </w:r>
      <w:r w:rsidR="007B3C7C" w:rsidRPr="00ED324A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текст первоисточников на указанных страницах</w:t>
      </w:r>
      <w:r w:rsidR="007B3C7C" w:rsidRPr="00ED324A">
        <w:rPr>
          <w:rFonts w:ascii="Times New Roman" w:hAnsi="Times New Roman"/>
          <w:noProof/>
          <w:sz w:val="28"/>
          <w:szCs w:val="28"/>
        </w:rPr>
        <w:t xml:space="preserve"> и </w:t>
      </w:r>
      <w:r>
        <w:rPr>
          <w:rFonts w:ascii="Times New Roman" w:hAnsi="Times New Roman"/>
          <w:noProof/>
          <w:sz w:val="28"/>
          <w:szCs w:val="28"/>
        </w:rPr>
        <w:t>ответить</w:t>
      </w:r>
      <w:r w:rsidR="007B3C7C" w:rsidRPr="00ED324A">
        <w:rPr>
          <w:rFonts w:ascii="Times New Roman" w:hAnsi="Times New Roman"/>
          <w:noProof/>
          <w:sz w:val="28"/>
          <w:szCs w:val="28"/>
        </w:rPr>
        <w:t xml:space="preserve"> на вопрос. </w:t>
      </w:r>
    </w:p>
    <w:p w:rsidR="00796FF8" w:rsidRDefault="00796FF8" w:rsidP="00796FF8">
      <w:pPr>
        <w:pStyle w:val="a8"/>
        <w:rPr>
          <w:rFonts w:ascii="Times New Roman" w:hAnsi="Times New Roman"/>
          <w:noProof/>
          <w:sz w:val="28"/>
          <w:szCs w:val="28"/>
        </w:rPr>
      </w:pPr>
    </w:p>
    <w:p w:rsidR="00796FF8" w:rsidRPr="00796FF8" w:rsidRDefault="00796FF8" w:rsidP="00796FF8">
      <w:pPr>
        <w:pStyle w:val="a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Команда «</w:t>
      </w:r>
      <w:r w:rsidRPr="00796FF8">
        <w:rPr>
          <w:rFonts w:ascii="Times New Roman" w:hAnsi="Times New Roman"/>
          <w:i/>
          <w:noProof/>
          <w:sz w:val="28"/>
          <w:szCs w:val="28"/>
        </w:rPr>
        <w:t>внести название</w:t>
      </w:r>
      <w:r>
        <w:rPr>
          <w:rFonts w:ascii="Times New Roman" w:hAnsi="Times New Roman"/>
          <w:noProof/>
          <w:sz w:val="28"/>
          <w:szCs w:val="28"/>
        </w:rPr>
        <w:t>», МБОУ «</w:t>
      </w:r>
      <w:r w:rsidRPr="00796FF8">
        <w:rPr>
          <w:rFonts w:ascii="Times New Roman" w:hAnsi="Times New Roman"/>
          <w:i/>
          <w:noProof/>
          <w:sz w:val="28"/>
          <w:szCs w:val="28"/>
        </w:rPr>
        <w:t>внести название</w:t>
      </w:r>
      <w:r>
        <w:rPr>
          <w:rFonts w:ascii="Times New Roman" w:hAnsi="Times New Roman"/>
          <w:noProof/>
          <w:sz w:val="28"/>
          <w:szCs w:val="28"/>
        </w:rPr>
        <w:t>»</w:t>
      </w:r>
    </w:p>
    <w:tbl>
      <w:tblPr>
        <w:tblW w:w="1658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12"/>
        <w:gridCol w:w="4961"/>
        <w:gridCol w:w="5812"/>
      </w:tblGrid>
      <w:tr w:rsidR="00074183" w:rsidRPr="002C37DE" w:rsidTr="002C37DE">
        <w:tc>
          <w:tcPr>
            <w:tcW w:w="5812" w:type="dxa"/>
          </w:tcPr>
          <w:p w:rsidR="00D47303" w:rsidRPr="002C37DE" w:rsidRDefault="00D47303" w:rsidP="002C3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  <w:tc>
          <w:tcPr>
            <w:tcW w:w="4961" w:type="dxa"/>
          </w:tcPr>
          <w:p w:rsidR="00D47303" w:rsidRPr="002C37DE" w:rsidRDefault="00D47303" w:rsidP="002C3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Ссылка на источник</w:t>
            </w:r>
          </w:p>
        </w:tc>
        <w:tc>
          <w:tcPr>
            <w:tcW w:w="5812" w:type="dxa"/>
          </w:tcPr>
          <w:p w:rsidR="00D47303" w:rsidRPr="002C37DE" w:rsidRDefault="00D47303" w:rsidP="002C3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Ответ</w:t>
            </w:r>
          </w:p>
        </w:tc>
      </w:tr>
      <w:tr w:rsidR="00074183" w:rsidRPr="002C37DE" w:rsidTr="002C37DE">
        <w:tc>
          <w:tcPr>
            <w:tcW w:w="5812" w:type="dxa"/>
          </w:tcPr>
          <w:p w:rsidR="00D47303" w:rsidRPr="002C37DE" w:rsidRDefault="002C37D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1.</w:t>
            </w:r>
            <w:r w:rsidR="007B3C7C" w:rsidRPr="002C37DE">
              <w:rPr>
                <w:rFonts w:ascii="Times New Roman" w:hAnsi="Times New Roman"/>
                <w:sz w:val="28"/>
                <w:szCs w:val="28"/>
              </w:rPr>
              <w:t>Назовите основные причины смутного времени на Руси</w:t>
            </w:r>
          </w:p>
        </w:tc>
        <w:tc>
          <w:tcPr>
            <w:tcW w:w="4961" w:type="dxa"/>
          </w:tcPr>
          <w:p w:rsidR="00D47303" w:rsidRPr="002C37DE" w:rsidRDefault="00D47303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Великая смута земли</w:t>
            </w:r>
            <w:r w:rsidR="009D0BF9" w:rsidRPr="002C37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русской / О. А. Волькенштейн. – 2-е изд., испр. и доп. –</w:t>
            </w:r>
            <w:r w:rsidRPr="002C37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Петроград : Знание - сила, 1917.</w:t>
            </w:r>
            <w:r w:rsidR="009D0BF9" w:rsidRPr="002C37DE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7B3C7C" w:rsidRPr="002C37DE">
              <w:rPr>
                <w:rFonts w:ascii="Times New Roman" w:hAnsi="Times New Roman"/>
                <w:sz w:val="28"/>
                <w:szCs w:val="28"/>
              </w:rPr>
              <w:t>3</w:t>
            </w:r>
            <w:r w:rsidR="009D0BF9" w:rsidRPr="002C37DE">
              <w:rPr>
                <w:rFonts w:ascii="Times New Roman" w:hAnsi="Times New Roman"/>
                <w:sz w:val="28"/>
                <w:szCs w:val="28"/>
              </w:rPr>
              <w:t xml:space="preserve">. – </w:t>
            </w:r>
            <w:r w:rsidR="0096482B" w:rsidRPr="002C37DE">
              <w:rPr>
                <w:rFonts w:ascii="Times New Roman" w:hAnsi="Times New Roman"/>
                <w:sz w:val="28"/>
                <w:szCs w:val="28"/>
              </w:rPr>
              <w:t>Р</w:t>
            </w:r>
            <w:r w:rsidR="009D0BF9" w:rsidRPr="002C37DE">
              <w:rPr>
                <w:rFonts w:ascii="Times New Roman" w:hAnsi="Times New Roman"/>
                <w:sz w:val="28"/>
                <w:szCs w:val="28"/>
              </w:rPr>
              <w:t>ежим доступа:</w:t>
            </w:r>
          </w:p>
          <w:p w:rsidR="009D0BF9" w:rsidRPr="002C37DE" w:rsidRDefault="008F0D94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9D0BF9" w:rsidRPr="002C37DE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https://www.prlib.ru/item/322999</w:t>
              </w:r>
            </w:hyperlink>
          </w:p>
        </w:tc>
        <w:tc>
          <w:tcPr>
            <w:tcW w:w="5812" w:type="dxa"/>
          </w:tcPr>
          <w:p w:rsidR="00D90971" w:rsidRPr="002C37DE" w:rsidRDefault="00D90971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83" w:rsidRPr="002C37DE" w:rsidTr="002C37DE">
        <w:tc>
          <w:tcPr>
            <w:tcW w:w="5812" w:type="dxa"/>
          </w:tcPr>
          <w:p w:rsidR="00D47303" w:rsidRPr="002C37DE" w:rsidRDefault="002C37D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2.</w:t>
            </w:r>
            <w:r w:rsidR="00F61F3D" w:rsidRPr="002C37DE">
              <w:rPr>
                <w:rFonts w:ascii="Times New Roman" w:hAnsi="Times New Roman"/>
                <w:sz w:val="28"/>
                <w:szCs w:val="28"/>
              </w:rPr>
              <w:t xml:space="preserve">Какие действия предпринимает Борис Годунов, чтобы </w:t>
            </w:r>
            <w:r w:rsidR="00687570" w:rsidRPr="002C37DE">
              <w:rPr>
                <w:rFonts w:ascii="Times New Roman" w:hAnsi="Times New Roman"/>
                <w:sz w:val="28"/>
                <w:szCs w:val="28"/>
              </w:rPr>
              <w:t>заня</w:t>
            </w:r>
            <w:r w:rsidR="00F61F3D" w:rsidRPr="002C37DE">
              <w:rPr>
                <w:rFonts w:ascii="Times New Roman" w:hAnsi="Times New Roman"/>
                <w:sz w:val="28"/>
                <w:szCs w:val="28"/>
              </w:rPr>
              <w:t>ть</w:t>
            </w:r>
            <w:r w:rsidR="00687570" w:rsidRPr="002C37DE">
              <w:rPr>
                <w:rFonts w:ascii="Times New Roman" w:hAnsi="Times New Roman"/>
                <w:sz w:val="28"/>
                <w:szCs w:val="28"/>
              </w:rPr>
              <w:t xml:space="preserve"> престол?</w:t>
            </w:r>
          </w:p>
        </w:tc>
        <w:tc>
          <w:tcPr>
            <w:tcW w:w="4961" w:type="dxa"/>
          </w:tcPr>
          <w:p w:rsidR="009D0BF9" w:rsidRPr="002C37DE" w:rsidRDefault="00D47303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Историческое описание происшествий о убиении</w:t>
            </w:r>
            <w:r w:rsidR="009D0BF9" w:rsidRPr="002C37DE">
              <w:rPr>
                <w:rFonts w:ascii="Times New Roman" w:hAnsi="Times New Roman"/>
                <w:sz w:val="28"/>
                <w:szCs w:val="28"/>
              </w:rPr>
              <w:t xml:space="preserve"> царевича Димитрия Иоанновича. –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Москва : тип. И. Смирнова, 1837.</w:t>
            </w:r>
            <w:r w:rsidR="009D0BF9" w:rsidRPr="002C37DE">
              <w:rPr>
                <w:rFonts w:ascii="Times New Roman" w:hAnsi="Times New Roman"/>
                <w:sz w:val="28"/>
                <w:szCs w:val="28"/>
              </w:rPr>
              <w:t xml:space="preserve"> – стр. 5-6; стр. 7 -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третий абзац;</w:t>
            </w:r>
            <w:r w:rsidR="009D0BF9" w:rsidRPr="002C37DE">
              <w:rPr>
                <w:rFonts w:ascii="Times New Roman" w:hAnsi="Times New Roman"/>
                <w:sz w:val="28"/>
                <w:szCs w:val="28"/>
              </w:rPr>
              <w:t xml:space="preserve"> стр. 8 -</w:t>
            </w:r>
            <w:r w:rsidR="007616A5" w:rsidRPr="002C37DE">
              <w:rPr>
                <w:rFonts w:ascii="Times New Roman" w:hAnsi="Times New Roman"/>
                <w:sz w:val="28"/>
                <w:szCs w:val="28"/>
              </w:rPr>
              <w:t xml:space="preserve"> первый абзац; </w:t>
            </w:r>
            <w:r w:rsidR="009D0BF9" w:rsidRPr="002C37DE">
              <w:rPr>
                <w:rFonts w:ascii="Times New Roman" w:hAnsi="Times New Roman"/>
                <w:sz w:val="28"/>
                <w:szCs w:val="28"/>
              </w:rPr>
              <w:t xml:space="preserve"> стр. 11 -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второй абзац; стр. 1</w:t>
            </w:r>
            <w:r w:rsidR="009D0BF9" w:rsidRPr="002C37DE">
              <w:rPr>
                <w:rFonts w:ascii="Times New Roman" w:hAnsi="Times New Roman"/>
                <w:sz w:val="28"/>
                <w:szCs w:val="28"/>
              </w:rPr>
              <w:t xml:space="preserve">2; стр. 36 - 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>второй абзац; стр. 38</w:t>
            </w:r>
            <w:r w:rsidR="0096482B" w:rsidRPr="002C37DE">
              <w:rPr>
                <w:rFonts w:ascii="Times New Roman" w:hAnsi="Times New Roman"/>
                <w:sz w:val="28"/>
                <w:szCs w:val="28"/>
              </w:rPr>
              <w:t>. – Р</w:t>
            </w:r>
            <w:r w:rsidR="009D0BF9" w:rsidRPr="002C37DE">
              <w:rPr>
                <w:rFonts w:ascii="Times New Roman" w:hAnsi="Times New Roman"/>
                <w:sz w:val="28"/>
                <w:szCs w:val="28"/>
              </w:rPr>
              <w:t>ежим доступа:</w:t>
            </w:r>
          </w:p>
          <w:p w:rsidR="00D47303" w:rsidRPr="002C37DE" w:rsidRDefault="008F0D94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9D0BF9" w:rsidRPr="002C37DE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https://www.prlib.ru/item/416678</w:t>
              </w:r>
            </w:hyperlink>
            <w:r w:rsidR="00D47303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</w:tcPr>
          <w:p w:rsidR="00D47303" w:rsidRPr="002C37DE" w:rsidRDefault="00D47303" w:rsidP="002C37DE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83" w:rsidRPr="002C37DE" w:rsidTr="002C37DE">
        <w:tc>
          <w:tcPr>
            <w:tcW w:w="5812" w:type="dxa"/>
          </w:tcPr>
          <w:p w:rsidR="00D47303" w:rsidRPr="002C37DE" w:rsidRDefault="002C37D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3.</w:t>
            </w:r>
            <w:r w:rsidR="00D47303" w:rsidRPr="002C37DE">
              <w:rPr>
                <w:rFonts w:ascii="Times New Roman" w:hAnsi="Times New Roman"/>
                <w:sz w:val="28"/>
                <w:szCs w:val="28"/>
              </w:rPr>
              <w:t xml:space="preserve">Как на самом деле звали </w:t>
            </w:r>
            <w:r w:rsidR="00970E78" w:rsidRPr="002C37DE">
              <w:rPr>
                <w:rFonts w:ascii="Times New Roman" w:hAnsi="Times New Roman"/>
                <w:sz w:val="28"/>
                <w:szCs w:val="28"/>
              </w:rPr>
              <w:t xml:space="preserve">Лжедмитрия I </w:t>
            </w:r>
            <w:r w:rsidR="00D47303" w:rsidRPr="002C37DE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4961" w:type="dxa"/>
          </w:tcPr>
          <w:p w:rsidR="009D0BF9" w:rsidRPr="002C37DE" w:rsidRDefault="009D0BF9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Либрович, С. Ф</w:t>
            </w:r>
            <w:r w:rsidR="00D47303" w:rsidRPr="002C37DE">
              <w:rPr>
                <w:rFonts w:ascii="Times New Roman" w:hAnsi="Times New Roman"/>
                <w:sz w:val="28"/>
                <w:szCs w:val="28"/>
              </w:rPr>
              <w:t>. Царь или не царь? : историческая хроника : со снимками с исторических картин, портретов, медалей, монет, грамот и пр. и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пр. / [соч.] С. Ф. Либровича. –</w:t>
            </w:r>
            <w:r w:rsidR="00D47303" w:rsidRPr="002C37DE">
              <w:rPr>
                <w:rFonts w:ascii="Times New Roman" w:hAnsi="Times New Roman"/>
                <w:sz w:val="28"/>
                <w:szCs w:val="28"/>
              </w:rPr>
              <w:t xml:space="preserve"> Санкт-Петербург ; Москва : издание Товарищества М. О</w:t>
            </w:r>
            <w:r w:rsidR="00CA0D81" w:rsidRPr="002C37DE">
              <w:rPr>
                <w:rFonts w:ascii="Times New Roman" w:hAnsi="Times New Roman"/>
                <w:sz w:val="28"/>
                <w:szCs w:val="28"/>
              </w:rPr>
              <w:t>. Вольф, 1911.</w:t>
            </w:r>
            <w:r w:rsidR="00D47303" w:rsidRPr="002C37DE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="00970E78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47303" w:rsidRPr="002C37DE">
              <w:rPr>
                <w:rFonts w:ascii="Times New Roman" w:hAnsi="Times New Roman"/>
                <w:sz w:val="28"/>
                <w:szCs w:val="28"/>
              </w:rPr>
              <w:t>стр. 15-18.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96482B" w:rsidRPr="002C37DE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>ежим доступа:</w:t>
            </w:r>
          </w:p>
          <w:p w:rsidR="009D0BF9" w:rsidRPr="002C37DE" w:rsidRDefault="008F0D94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9D0BF9" w:rsidRPr="002C37DE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https://www.prlib.ru/item/389449</w:t>
              </w:r>
            </w:hyperlink>
          </w:p>
        </w:tc>
        <w:tc>
          <w:tcPr>
            <w:tcW w:w="5812" w:type="dxa"/>
          </w:tcPr>
          <w:p w:rsidR="00D47303" w:rsidRPr="002C37DE" w:rsidRDefault="00D47303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83" w:rsidRPr="002C37DE" w:rsidTr="002C37DE">
        <w:trPr>
          <w:trHeight w:val="3348"/>
        </w:trPr>
        <w:tc>
          <w:tcPr>
            <w:tcW w:w="5812" w:type="dxa"/>
            <w:tcBorders>
              <w:bottom w:val="single" w:sz="4" w:space="0" w:color="auto"/>
            </w:tcBorders>
          </w:tcPr>
          <w:p w:rsidR="00B03F9B" w:rsidRPr="002C37DE" w:rsidRDefault="002C37D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  <w:r w:rsidR="00666511" w:rsidRPr="002C37DE">
              <w:rPr>
                <w:rFonts w:ascii="Times New Roman" w:hAnsi="Times New Roman"/>
                <w:sz w:val="28"/>
                <w:szCs w:val="28"/>
              </w:rPr>
              <w:t xml:space="preserve">После свержения с престола Василия Шуйского в 1610 г. </w:t>
            </w:r>
            <w:r w:rsidR="009938F4" w:rsidRPr="002C37DE">
              <w:rPr>
                <w:rFonts w:ascii="Times New Roman" w:hAnsi="Times New Roman"/>
                <w:sz w:val="28"/>
                <w:szCs w:val="28"/>
              </w:rPr>
              <w:t>в Московском государстве установилась временная власть «</w:t>
            </w:r>
            <w:r w:rsidR="00D10927" w:rsidRPr="002C37DE">
              <w:rPr>
                <w:rFonts w:ascii="Times New Roman" w:hAnsi="Times New Roman"/>
                <w:sz w:val="28"/>
                <w:szCs w:val="28"/>
              </w:rPr>
              <w:t>С</w:t>
            </w:r>
            <w:r w:rsidR="00CA0D81" w:rsidRPr="002C37DE">
              <w:rPr>
                <w:rFonts w:ascii="Times New Roman" w:hAnsi="Times New Roman"/>
                <w:sz w:val="28"/>
                <w:szCs w:val="28"/>
              </w:rPr>
              <w:t>емибоярщина</w:t>
            </w:r>
            <w:r w:rsidR="009938F4" w:rsidRPr="002C37DE">
              <w:rPr>
                <w:rFonts w:ascii="Times New Roman" w:hAnsi="Times New Roman"/>
                <w:sz w:val="28"/>
                <w:szCs w:val="28"/>
              </w:rPr>
              <w:t xml:space="preserve">». Представители этой власти хотели, чтобы польский королевич - Владислав Сигизмундович взошел на престол вместо </w:t>
            </w:r>
            <w:r w:rsidR="00D10927" w:rsidRPr="002C37DE">
              <w:rPr>
                <w:rFonts w:ascii="Times New Roman" w:hAnsi="Times New Roman"/>
                <w:sz w:val="28"/>
                <w:szCs w:val="28"/>
              </w:rPr>
              <w:t>Василия Шуйского</w:t>
            </w:r>
            <w:r w:rsidR="009938F4" w:rsidRPr="002C37D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7272C" w:rsidRPr="002C37DE" w:rsidRDefault="00D03125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 xml:space="preserve">Кто </w:t>
            </w:r>
            <w:r w:rsidR="00B03F9B" w:rsidRPr="002C37DE">
              <w:rPr>
                <w:rFonts w:ascii="Times New Roman" w:hAnsi="Times New Roman"/>
                <w:sz w:val="28"/>
                <w:szCs w:val="28"/>
              </w:rPr>
              <w:t>являлся ярым противником того, чтобы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3F9B" w:rsidRPr="002C37DE">
              <w:rPr>
                <w:rFonts w:ascii="Times New Roman" w:hAnsi="Times New Roman"/>
                <w:sz w:val="28"/>
                <w:szCs w:val="28"/>
              </w:rPr>
              <w:t>польские войска вступили на территорию Московского государства?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D47303" w:rsidRPr="002C37DE" w:rsidRDefault="00D47303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Патриарх Гермоген : исторический очерк из эпохи Смутного вр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>емени. 1610-1612 / Е. Волкова. –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Санкт-Петербург :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 xml:space="preserve"> издание Вятского товарищества «Народная библиотека»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>, 1913.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37DE">
              <w:t>–</w:t>
            </w:r>
            <w:r w:rsidR="006B5B9E" w:rsidRPr="002C37DE">
              <w:t xml:space="preserve"> 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>стр. 17 -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второй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 xml:space="preserve"> абзац; стр. 23 -</w:t>
            </w:r>
            <w:r w:rsidR="00AA23DE" w:rsidRPr="002C37DE">
              <w:rPr>
                <w:rFonts w:ascii="Times New Roman" w:hAnsi="Times New Roman"/>
                <w:sz w:val="28"/>
                <w:szCs w:val="28"/>
              </w:rPr>
              <w:t xml:space="preserve"> второй абзац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>;</w:t>
            </w:r>
            <w:r w:rsidR="00AA23DE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>стр. 25 - второй абзац; стр. 30 -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второй абзац</w:t>
            </w:r>
            <w:r w:rsidR="0096482B" w:rsidRPr="002C37DE">
              <w:rPr>
                <w:rFonts w:ascii="Times New Roman" w:hAnsi="Times New Roman"/>
                <w:sz w:val="28"/>
                <w:szCs w:val="28"/>
              </w:rPr>
              <w:t>. – Р</w:t>
            </w:r>
            <w:r w:rsidR="006B5B9E" w:rsidRPr="002C37DE">
              <w:rPr>
                <w:rFonts w:ascii="Times New Roman" w:hAnsi="Times New Roman"/>
                <w:sz w:val="28"/>
                <w:szCs w:val="28"/>
              </w:rPr>
              <w:t>ежим доступа:</w:t>
            </w:r>
          </w:p>
          <w:p w:rsidR="006B5B9E" w:rsidRPr="002C37DE" w:rsidRDefault="008F0D94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6B5B9E" w:rsidRPr="002C37DE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https://www.prlib.ru/item/356561</w:t>
              </w:r>
            </w:hyperlink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D47303" w:rsidRPr="002C37DE" w:rsidRDefault="00D47303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3C4A" w:rsidRPr="002C37DE" w:rsidTr="002C37DE">
        <w:trPr>
          <w:trHeight w:val="281"/>
        </w:trPr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513F55" w:rsidRPr="002C37DE" w:rsidRDefault="002C37D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5.</w:t>
            </w:r>
            <w:r w:rsidR="00513F55" w:rsidRPr="002C37DE">
              <w:rPr>
                <w:rFonts w:ascii="Times New Roman" w:hAnsi="Times New Roman"/>
                <w:sz w:val="28"/>
                <w:szCs w:val="28"/>
              </w:rPr>
              <w:t>На рубеже 16-17 веков</w:t>
            </w:r>
            <w:r w:rsidR="00903C4A" w:rsidRPr="002C37DE">
              <w:rPr>
                <w:rFonts w:ascii="Times New Roman" w:hAnsi="Times New Roman"/>
                <w:sz w:val="28"/>
                <w:szCs w:val="28"/>
              </w:rPr>
              <w:t xml:space="preserve"> Россия находилась в глубоком политическом и экономическом кризисе. Голод, возникший вследствие череды неурожайны</w:t>
            </w:r>
            <w:r w:rsidR="00513F55" w:rsidRPr="002C37DE">
              <w:rPr>
                <w:rFonts w:ascii="Times New Roman" w:hAnsi="Times New Roman"/>
                <w:sz w:val="28"/>
                <w:szCs w:val="28"/>
              </w:rPr>
              <w:t>х лет, крестьянские восстания, польско-ш</w:t>
            </w:r>
            <w:r w:rsidR="00903C4A" w:rsidRPr="002C37DE">
              <w:rPr>
                <w:rFonts w:ascii="Times New Roman" w:hAnsi="Times New Roman"/>
                <w:sz w:val="28"/>
                <w:szCs w:val="28"/>
              </w:rPr>
              <w:t>ведская интервенция. Все это поставило под сомнение существование Российского государства. И когда все казалось погибшим, помощь пришла с той стороны, с которой ее не ждали. Избавитель России явился! Это был русский человек, торговец - Кузьма Минин, он захотел восстановить русское царство. Минин предложил народу избрать вождя ополчения и указал на князя Дмитрия Пожарского. Затем русское войско под предводительств</w:t>
            </w:r>
            <w:r w:rsidR="00513F55" w:rsidRPr="002C37DE">
              <w:rPr>
                <w:rFonts w:ascii="Times New Roman" w:hAnsi="Times New Roman"/>
                <w:sz w:val="28"/>
                <w:szCs w:val="28"/>
              </w:rPr>
              <w:t>ом Минина и Пожарского отправило</w:t>
            </w:r>
            <w:r w:rsidR="00903C4A" w:rsidRPr="002C37DE">
              <w:rPr>
                <w:rFonts w:ascii="Times New Roman" w:hAnsi="Times New Roman"/>
                <w:sz w:val="28"/>
                <w:szCs w:val="28"/>
              </w:rPr>
              <w:t>сь освобождать Москву.</w:t>
            </w:r>
          </w:p>
          <w:p w:rsidR="00903C4A" w:rsidRPr="002C37DE" w:rsidRDefault="00903C4A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Какое событие повлияло на исход битвы войска Минина и Пожарского с поляками в августе 1612 г.?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03C4A" w:rsidRPr="002C37DE" w:rsidRDefault="00513F55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 xml:space="preserve">Извольский, С. П. </w:t>
            </w:r>
            <w:r w:rsidR="00903C4A" w:rsidRPr="002C37DE">
              <w:rPr>
                <w:rFonts w:ascii="Times New Roman" w:hAnsi="Times New Roman"/>
                <w:sz w:val="28"/>
                <w:szCs w:val="28"/>
              </w:rPr>
              <w:t>Гражданин Минин и князь Пожарский, освободители Москвы и отечества в 1612 году / Историческ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>ая повесть Сергея Извольского. – Москва : Манухин</w:t>
            </w:r>
            <w:r w:rsidR="00903C4A" w:rsidRPr="002C37DE">
              <w:rPr>
                <w:rFonts w:ascii="Times New Roman" w:hAnsi="Times New Roman"/>
                <w:sz w:val="28"/>
                <w:szCs w:val="28"/>
              </w:rPr>
              <w:t>, 1867.</w:t>
            </w:r>
            <w:r w:rsidR="00903C4A" w:rsidRPr="002C37DE">
              <w:t xml:space="preserve"> – </w:t>
            </w:r>
            <w:r w:rsidR="00903C4A" w:rsidRPr="002C37DE">
              <w:rPr>
                <w:rFonts w:ascii="Times New Roman" w:hAnsi="Times New Roman"/>
                <w:sz w:val="28"/>
                <w:szCs w:val="28"/>
              </w:rPr>
              <w:t>стр. 42 - второй абзац; стр. 43-46; стр. 47 - первые 7 строк. –</w:t>
            </w:r>
            <w:r w:rsidR="0096482B" w:rsidRPr="002C37DE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="00903C4A" w:rsidRPr="002C37DE">
              <w:rPr>
                <w:rFonts w:ascii="Times New Roman" w:hAnsi="Times New Roman"/>
                <w:sz w:val="28"/>
                <w:szCs w:val="28"/>
              </w:rPr>
              <w:t>ежим доступа:</w:t>
            </w:r>
          </w:p>
          <w:p w:rsidR="00903C4A" w:rsidRPr="002C37DE" w:rsidRDefault="008F0D94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903C4A" w:rsidRPr="002C37DE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https://www.prlib.ru/item/407059</w:t>
              </w:r>
            </w:hyperlink>
          </w:p>
          <w:p w:rsidR="00903C4A" w:rsidRPr="002C37DE" w:rsidRDefault="00903C4A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903C4A" w:rsidRPr="002C37DE" w:rsidRDefault="00903C4A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72C" w:rsidRPr="002C37DE" w:rsidTr="002C37DE">
        <w:trPr>
          <w:trHeight w:val="2079"/>
        </w:trPr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67272C" w:rsidRPr="002C37DE" w:rsidRDefault="002C37D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  <w:r w:rsidR="0067272C" w:rsidRPr="002C37DE">
              <w:rPr>
                <w:rFonts w:ascii="Times New Roman" w:hAnsi="Times New Roman"/>
                <w:sz w:val="28"/>
                <w:szCs w:val="28"/>
              </w:rPr>
              <w:t>Кто стал новым правителем Московского государства по выбору народа в 1613 г.?</w:t>
            </w:r>
          </w:p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Извольский, С. П.  Гражданин Минин и князь Пожарский, освободители Москвы и отечества в 1612 году / Историческ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>ая повесть Сергея Извольского</w:t>
            </w:r>
            <w:r w:rsidR="006B5B9E" w:rsidRPr="002C37DE">
              <w:rPr>
                <w:rFonts w:ascii="Times New Roman" w:hAnsi="Times New Roman"/>
                <w:sz w:val="28"/>
                <w:szCs w:val="28"/>
              </w:rPr>
              <w:t>.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B5B9E" w:rsidRPr="002C37DE">
              <w:rPr>
                <w:rFonts w:ascii="Times New Roman" w:hAnsi="Times New Roman"/>
                <w:sz w:val="28"/>
                <w:szCs w:val="28"/>
              </w:rPr>
              <w:t>–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Москва : Манухин , 1867.</w:t>
            </w:r>
            <w:r w:rsidR="006B5B9E" w:rsidRPr="002C37DE">
              <w:t xml:space="preserve"> </w:t>
            </w:r>
            <w:r w:rsidRPr="002C37DE">
              <w:t>–</w:t>
            </w:r>
            <w:r w:rsidR="006B5B9E" w:rsidRPr="002C37DE">
              <w:t xml:space="preserve"> 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>стр. 64; стр. 66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2C37DE">
              <w:rPr>
                <w:rFonts w:ascii="Times New Roman" w:hAnsi="Times New Roman"/>
                <w:sz w:val="28"/>
                <w:szCs w:val="28"/>
              </w:rPr>
              <w:t xml:space="preserve"> второй абзац.</w:t>
            </w:r>
            <w:r w:rsidR="0096482B" w:rsidRPr="002C37DE">
              <w:rPr>
                <w:rFonts w:ascii="Times New Roman" w:hAnsi="Times New Roman"/>
                <w:sz w:val="28"/>
                <w:szCs w:val="28"/>
              </w:rPr>
              <w:t xml:space="preserve"> – Р</w:t>
            </w:r>
            <w:r w:rsidR="006B5B9E" w:rsidRPr="002C37DE">
              <w:rPr>
                <w:rFonts w:ascii="Times New Roman" w:hAnsi="Times New Roman"/>
                <w:sz w:val="28"/>
                <w:szCs w:val="28"/>
              </w:rPr>
              <w:t>ежим доступа:</w:t>
            </w:r>
          </w:p>
          <w:p w:rsidR="006B5B9E" w:rsidRPr="002C37DE" w:rsidRDefault="008F0D94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6B5B9E" w:rsidRPr="002C37DE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https://www.prlib.ru/item/407059</w:t>
              </w:r>
            </w:hyperlink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72C" w:rsidRPr="002C37DE" w:rsidTr="002C37DE">
        <w:trPr>
          <w:trHeight w:val="3908"/>
        </w:trPr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67272C" w:rsidRPr="002C37DE" w:rsidRDefault="002C37D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7.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>С 1608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>-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 xml:space="preserve">1610 гг. </w:t>
            </w:r>
            <w:r w:rsidR="0018051A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2C42" w:rsidRPr="002C37DE">
              <w:rPr>
                <w:rFonts w:ascii="Times New Roman" w:hAnsi="Times New Roman"/>
                <w:sz w:val="28"/>
                <w:szCs w:val="28"/>
              </w:rPr>
              <w:t>Троице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18051A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 xml:space="preserve">Сергиев </w:t>
            </w:r>
            <w:r w:rsidR="0018051A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 xml:space="preserve">монастырь находился в осаде.  Его окружали войска </w:t>
            </w:r>
            <w:r w:rsidR="0018051A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>«Тушинского</w:t>
            </w:r>
            <w:r w:rsidR="0018051A" w:rsidRPr="002C37DE">
              <w:rPr>
                <w:rFonts w:ascii="Times New Roman" w:hAnsi="Times New Roman"/>
                <w:sz w:val="28"/>
                <w:szCs w:val="28"/>
              </w:rPr>
              <w:t xml:space="preserve"> вор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 xml:space="preserve">а», это </w:t>
            </w:r>
            <w:r w:rsidR="0018051A" w:rsidRPr="002C37DE">
              <w:rPr>
                <w:rFonts w:ascii="Times New Roman" w:hAnsi="Times New Roman"/>
                <w:sz w:val="28"/>
                <w:szCs w:val="28"/>
              </w:rPr>
              <w:t>были поляки, татары, казаки и русские изменники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82C42" w:rsidRPr="002C37DE"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>16 месяцев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 xml:space="preserve"> Троице </w:t>
            </w:r>
            <w:r w:rsidR="00ED1687" w:rsidRPr="002C37DE">
              <w:rPr>
                <w:rFonts w:ascii="Times New Roman" w:hAnsi="Times New Roman"/>
                <w:sz w:val="28"/>
                <w:szCs w:val="28"/>
              </w:rPr>
              <w:t>-</w:t>
            </w:r>
            <w:r w:rsidR="003C6110" w:rsidRPr="002C3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2C42" w:rsidRPr="002C37DE">
              <w:rPr>
                <w:rFonts w:ascii="Times New Roman" w:hAnsi="Times New Roman"/>
                <w:sz w:val="28"/>
                <w:szCs w:val="28"/>
              </w:rPr>
              <w:t>Сергиев мона</w:t>
            </w:r>
            <w:r w:rsidR="00513F55" w:rsidRPr="002C37DE">
              <w:rPr>
                <w:rFonts w:ascii="Times New Roman" w:hAnsi="Times New Roman"/>
                <w:sz w:val="28"/>
                <w:szCs w:val="28"/>
              </w:rPr>
              <w:t>стырь держал оборону и  в январе</w:t>
            </w:r>
            <w:r w:rsidR="00582C42" w:rsidRPr="002C37DE">
              <w:rPr>
                <w:rFonts w:ascii="Times New Roman" w:hAnsi="Times New Roman"/>
                <w:sz w:val="28"/>
                <w:szCs w:val="28"/>
              </w:rPr>
              <w:t xml:space="preserve"> 1610 г. осада </w:t>
            </w:r>
            <w:r w:rsidR="00562474" w:rsidRPr="002C37DE">
              <w:rPr>
                <w:rFonts w:ascii="Times New Roman" w:hAnsi="Times New Roman"/>
                <w:sz w:val="28"/>
                <w:szCs w:val="28"/>
              </w:rPr>
              <w:t xml:space="preserve"> была снята войсками Михаила Васильевича Скопина Шуйского</w:t>
            </w:r>
            <w:r w:rsidR="002E777A" w:rsidRPr="002C37DE">
              <w:rPr>
                <w:rFonts w:ascii="Times New Roman" w:hAnsi="Times New Roman"/>
                <w:sz w:val="28"/>
                <w:szCs w:val="28"/>
              </w:rPr>
              <w:t xml:space="preserve"> (племянник Василия Шуйского).</w:t>
            </w:r>
          </w:p>
          <w:p w:rsidR="002E777A" w:rsidRPr="002C37DE" w:rsidRDefault="002E777A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Назовите причины осаждения Троице-Сергиева монастыря войсками «Тушинского вора»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9689" w:type="dxa"/>
              <w:shd w:val="clear" w:color="auto" w:fill="FFFFFF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9689"/>
            </w:tblGrid>
            <w:tr w:rsidR="0067272C" w:rsidRPr="002C37DE" w:rsidTr="00513F55">
              <w:tc>
                <w:tcPr>
                  <w:tcW w:w="9689" w:type="dxa"/>
                  <w:tcBorders>
                    <w:top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064E" w:rsidRDefault="0000064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00064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Бережков, М.</w:t>
                  </w:r>
                  <w:r w:rsidR="0067272C" w:rsidRPr="0000064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Н</w:t>
                  </w:r>
                  <w:r w:rsidRPr="0000064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Троицкая Сергиева                                      </w:t>
                  </w:r>
                </w:p>
                <w:p w:rsidR="0000064E" w:rsidRPr="002C37DE" w:rsidRDefault="0000064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Лавра в смутное время Московского</w:t>
                  </w:r>
                </w:p>
                <w:p w:rsidR="0000064E" w:rsidRPr="002C37DE" w:rsidRDefault="0000064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Государства начала XVII-го века :</w:t>
                  </w:r>
                </w:p>
                <w:p w:rsidR="0067272C" w:rsidRPr="002C37DE" w:rsidRDefault="0000064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речь в торжественном собрании</w:t>
                  </w:r>
                </w:p>
                <w:p w:rsidR="00296A9E" w:rsidRPr="002C37DE" w:rsidRDefault="00296A9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Института кн. Безбородко и Гимназии,</w:t>
                  </w:r>
                </w:p>
                <w:p w:rsidR="00296A9E" w:rsidRPr="002C37DE" w:rsidRDefault="00296A9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25 сентября 1892 г., в праздник</w:t>
                  </w:r>
                </w:p>
                <w:p w:rsidR="00296A9E" w:rsidRPr="002C37DE" w:rsidRDefault="00296A9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пятивековой памяти преподобного </w:t>
                  </w:r>
                </w:p>
                <w:p w:rsidR="00296A9E" w:rsidRPr="002C37DE" w:rsidRDefault="00296A9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Сергия Радонежского / М. Бережков.</w:t>
                  </w:r>
                </w:p>
                <w:p w:rsidR="00296A9E" w:rsidRPr="002C37DE" w:rsidRDefault="003C6110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–</w:t>
                  </w:r>
                  <w:r w:rsidR="00296A9E"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Киев : тип. Г.Т. Корчак-Новицкого, </w:t>
                  </w:r>
                </w:p>
                <w:p w:rsidR="00296A9E" w:rsidRPr="002C37DE" w:rsidRDefault="00296A9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1893. – стр. 11; стр. 12 </w:t>
                  </w:r>
                  <w:r w:rsidR="003C6110"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-</w:t>
                  </w: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первый абзац.</w:t>
                  </w:r>
                  <w:r w:rsidR="006B5B9E"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6B5B9E" w:rsidRPr="002C37DE" w:rsidRDefault="006B5B9E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– </w:t>
                  </w:r>
                  <w:r w:rsidR="00296A9E" w:rsidRPr="002C37D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Режим доступа:</w:t>
                  </w:r>
                  <w:r w:rsidR="00296A9E" w:rsidRPr="002C37DE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513F55" w:rsidRPr="002C37DE" w:rsidRDefault="008F0D94" w:rsidP="003C61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hyperlink r:id="rId15" w:history="1">
                    <w:r w:rsidR="00296A9E" w:rsidRPr="002C37DE">
                      <w:rPr>
                        <w:rStyle w:val="a3"/>
                        <w:rFonts w:ascii="Times New Roman" w:hAnsi="Times New Roman"/>
                        <w:sz w:val="28"/>
                        <w:szCs w:val="28"/>
                      </w:rPr>
                      <w:t>https://www.prlib.ru/item/375800</w:t>
                    </w:r>
                  </w:hyperlink>
                </w:p>
              </w:tc>
            </w:tr>
          </w:tbl>
          <w:p w:rsidR="0067272C" w:rsidRPr="002C37DE" w:rsidRDefault="0067272C" w:rsidP="002C37DE">
            <w:pPr>
              <w:spacing w:after="0" w:line="240" w:lineRule="auto"/>
              <w:jc w:val="both"/>
              <w:rPr>
                <w:highlight w:val="yellow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4F5B75" w:rsidRPr="002C37DE" w:rsidRDefault="004F5B75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72C" w:rsidRPr="002C37DE" w:rsidTr="002C37DE">
        <w:trPr>
          <w:trHeight w:val="1501"/>
        </w:trPr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67272C" w:rsidRPr="002C37DE" w:rsidRDefault="002C37D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8.</w:t>
            </w:r>
            <w:r w:rsidR="00730AF0" w:rsidRPr="002C37DE">
              <w:rPr>
                <w:rFonts w:ascii="Times New Roman" w:hAnsi="Times New Roman"/>
                <w:sz w:val="28"/>
                <w:szCs w:val="28"/>
              </w:rPr>
              <w:t>Чем знаменит Иван Сусанин?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730AF0" w:rsidRPr="002C37DE" w:rsidRDefault="00730AF0" w:rsidP="002C37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Ремезов И. С. Костромской крестьянин Иван Сусанин / соч. И. Ремезова. – (Изд. 3-е). – Санкт-Петербург : типография С. Добродеева, 1882. – стр. 17 </w:t>
            </w:r>
            <w:r w:rsidR="003C6110" w:rsidRPr="002C37D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2C37D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второй абзац; стр. 18-19; стр. 20 </w:t>
            </w:r>
            <w:r w:rsidR="003C6110" w:rsidRPr="002C37D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  <w:r w:rsidRPr="002C37D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первый абзац.</w:t>
            </w:r>
            <w:r w:rsidR="006B5B9E" w:rsidRPr="002C37D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– </w:t>
            </w:r>
            <w:r w:rsidRPr="002C37D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Режим доступа: </w:t>
            </w:r>
            <w:hyperlink r:id="rId16" w:history="1">
              <w:r w:rsidRPr="002C37DE">
                <w:rPr>
                  <w:rStyle w:val="a3"/>
                  <w:rFonts w:ascii="Times New Roman" w:hAnsi="Times New Roman"/>
                  <w:bCs/>
                  <w:sz w:val="28"/>
                  <w:szCs w:val="28"/>
                </w:rPr>
                <w:t>https://www.prlib.ru/item/337825</w:t>
              </w:r>
            </w:hyperlink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72C" w:rsidRPr="002C37DE" w:rsidTr="002C37DE">
        <w:trPr>
          <w:trHeight w:val="1501"/>
        </w:trPr>
        <w:tc>
          <w:tcPr>
            <w:tcW w:w="5812" w:type="dxa"/>
            <w:tcBorders>
              <w:top w:val="single" w:sz="4" w:space="0" w:color="auto"/>
            </w:tcBorders>
          </w:tcPr>
          <w:p w:rsidR="0067272C" w:rsidRPr="002C37DE" w:rsidRDefault="002C37D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9.</w:t>
            </w:r>
            <w:r w:rsidR="0067272C" w:rsidRPr="002C37DE">
              <w:rPr>
                <w:rFonts w:ascii="Times New Roman" w:hAnsi="Times New Roman"/>
                <w:sz w:val="28"/>
                <w:szCs w:val="28"/>
              </w:rPr>
              <w:t>Познакомьтесь с отрывками из первоисточников, отражающих основные события 1612 г., завершившиеся освобождением Московского государства.</w:t>
            </w:r>
          </w:p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 xml:space="preserve">В этом же источнике приводятся описания </w:t>
            </w:r>
            <w:r w:rsidRPr="002C37DE">
              <w:rPr>
                <w:rFonts w:ascii="Times New Roman" w:hAnsi="Times New Roman"/>
                <w:sz w:val="28"/>
                <w:szCs w:val="28"/>
              </w:rPr>
              <w:lastRenderedPageBreak/>
              <w:t>элементов знаменитого памятника Минину и Пожарскому на Красной площади.</w:t>
            </w:r>
          </w:p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t>Выберите любой элемент памятника, опишите, что из периода Смутного времени он отражает и что символизируе</w:t>
            </w:r>
            <w:r w:rsidR="00727DBA" w:rsidRPr="002C37DE">
              <w:rPr>
                <w:rFonts w:ascii="Times New Roman" w:hAnsi="Times New Roman"/>
                <w:sz w:val="28"/>
                <w:szCs w:val="28"/>
              </w:rPr>
              <w:t>т?</w:t>
            </w:r>
          </w:p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67272C" w:rsidRPr="002C37DE" w:rsidRDefault="0067272C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7DE">
              <w:rPr>
                <w:rFonts w:ascii="Times New Roman" w:hAnsi="Times New Roman"/>
                <w:sz w:val="28"/>
                <w:szCs w:val="28"/>
              </w:rPr>
              <w:lastRenderedPageBreak/>
              <w:t>Детский сайт президента России. – Режим доступа:</w:t>
            </w:r>
          </w:p>
          <w:p w:rsidR="0067272C" w:rsidRPr="002C37DE" w:rsidRDefault="008F0D94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67272C" w:rsidRPr="002C37DE">
                <w:rPr>
                  <w:rStyle w:val="a3"/>
                  <w:rFonts w:ascii="Times New Roman" w:hAnsi="Times New Roman"/>
                  <w:sz w:val="28"/>
                  <w:szCs w:val="28"/>
                </w:rPr>
                <w:t>http://kids.kremlin.ru/index.php?fw=11&amp;p=5-4-5&amp;v=fi10</w:t>
              </w:r>
            </w:hyperlink>
          </w:p>
          <w:p w:rsidR="0067272C" w:rsidRPr="002C37DE" w:rsidRDefault="0067272C" w:rsidP="002C37DE">
            <w:pPr>
              <w:spacing w:after="0" w:line="240" w:lineRule="auto"/>
              <w:jc w:val="both"/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6B5B9E" w:rsidRPr="002C37DE" w:rsidRDefault="006B5B9E" w:rsidP="002C3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47303" w:rsidRPr="0014356E" w:rsidRDefault="00D47303" w:rsidP="003C6110">
      <w:pPr>
        <w:ind w:left="-567"/>
        <w:jc w:val="both"/>
        <w:rPr>
          <w:rFonts w:ascii="Times New Roman" w:hAnsi="Times New Roman"/>
          <w:sz w:val="28"/>
          <w:szCs w:val="28"/>
        </w:rPr>
      </w:pPr>
    </w:p>
    <w:p w:rsidR="0000064E" w:rsidRDefault="0000064E" w:rsidP="003C6110">
      <w:pPr>
        <w:jc w:val="both"/>
      </w:pPr>
    </w:p>
    <w:sectPr w:rsidR="0000064E" w:rsidSect="00A718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1A5" w:rsidRDefault="00E461A5" w:rsidP="00A71885">
      <w:pPr>
        <w:spacing w:after="0" w:line="240" w:lineRule="auto"/>
      </w:pPr>
      <w:r>
        <w:separator/>
      </w:r>
    </w:p>
  </w:endnote>
  <w:endnote w:type="continuationSeparator" w:id="1">
    <w:p w:rsidR="00E461A5" w:rsidRDefault="00E461A5" w:rsidP="00A71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1A5" w:rsidRDefault="00E461A5" w:rsidP="00A71885">
      <w:pPr>
        <w:spacing w:after="0" w:line="240" w:lineRule="auto"/>
      </w:pPr>
      <w:r>
        <w:separator/>
      </w:r>
    </w:p>
  </w:footnote>
  <w:footnote w:type="continuationSeparator" w:id="1">
    <w:p w:rsidR="00E461A5" w:rsidRDefault="00E461A5" w:rsidP="00A71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33384"/>
    <w:multiLevelType w:val="hybridMultilevel"/>
    <w:tmpl w:val="9A46010A"/>
    <w:lvl w:ilvl="0" w:tplc="109A4DF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3B7F3A7A"/>
    <w:multiLevelType w:val="hybridMultilevel"/>
    <w:tmpl w:val="888C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87409"/>
    <w:multiLevelType w:val="hybridMultilevel"/>
    <w:tmpl w:val="0A303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720EB"/>
    <w:multiLevelType w:val="hybridMultilevel"/>
    <w:tmpl w:val="A8DED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E05B40"/>
    <w:multiLevelType w:val="hybridMultilevel"/>
    <w:tmpl w:val="7DFCB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D0FFA"/>
    <w:multiLevelType w:val="hybridMultilevel"/>
    <w:tmpl w:val="AAF404AE"/>
    <w:lvl w:ilvl="0" w:tplc="7F30C9D0">
      <w:start w:val="1"/>
      <w:numFmt w:val="decimal"/>
      <w:lvlText w:val="%1."/>
      <w:lvlJc w:val="left"/>
      <w:pPr>
        <w:ind w:left="990" w:hanging="63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61A5"/>
    <w:rsid w:val="0000064E"/>
    <w:rsid w:val="00022E56"/>
    <w:rsid w:val="00030B89"/>
    <w:rsid w:val="000619B7"/>
    <w:rsid w:val="00065383"/>
    <w:rsid w:val="00074183"/>
    <w:rsid w:val="00095F84"/>
    <w:rsid w:val="000D1927"/>
    <w:rsid w:val="00134E4B"/>
    <w:rsid w:val="0018051A"/>
    <w:rsid w:val="001A694D"/>
    <w:rsid w:val="001B334E"/>
    <w:rsid w:val="001E2E41"/>
    <w:rsid w:val="00205315"/>
    <w:rsid w:val="00296A9E"/>
    <w:rsid w:val="002C37DE"/>
    <w:rsid w:val="002E777A"/>
    <w:rsid w:val="00325A8E"/>
    <w:rsid w:val="003348E4"/>
    <w:rsid w:val="003959EB"/>
    <w:rsid w:val="003A525B"/>
    <w:rsid w:val="003C6110"/>
    <w:rsid w:val="003E0B3B"/>
    <w:rsid w:val="00400272"/>
    <w:rsid w:val="004C4F67"/>
    <w:rsid w:val="004F5B75"/>
    <w:rsid w:val="00513F55"/>
    <w:rsid w:val="005148FC"/>
    <w:rsid w:val="00562474"/>
    <w:rsid w:val="00582C42"/>
    <w:rsid w:val="00590F9A"/>
    <w:rsid w:val="00611A19"/>
    <w:rsid w:val="00644BFA"/>
    <w:rsid w:val="00666511"/>
    <w:rsid w:val="0067272C"/>
    <w:rsid w:val="00687570"/>
    <w:rsid w:val="0069168E"/>
    <w:rsid w:val="00694C89"/>
    <w:rsid w:val="006B5B9E"/>
    <w:rsid w:val="007079CD"/>
    <w:rsid w:val="00721A4E"/>
    <w:rsid w:val="00727DBA"/>
    <w:rsid w:val="00730AF0"/>
    <w:rsid w:val="00737BB5"/>
    <w:rsid w:val="007616A5"/>
    <w:rsid w:val="00765590"/>
    <w:rsid w:val="00796FF8"/>
    <w:rsid w:val="007A4B99"/>
    <w:rsid w:val="007B3C7C"/>
    <w:rsid w:val="007E1279"/>
    <w:rsid w:val="00803D55"/>
    <w:rsid w:val="00851D76"/>
    <w:rsid w:val="008632C8"/>
    <w:rsid w:val="008F0D94"/>
    <w:rsid w:val="00903C4A"/>
    <w:rsid w:val="00921E59"/>
    <w:rsid w:val="00934901"/>
    <w:rsid w:val="00954365"/>
    <w:rsid w:val="0096482B"/>
    <w:rsid w:val="00970E78"/>
    <w:rsid w:val="009938F4"/>
    <w:rsid w:val="009D0BF9"/>
    <w:rsid w:val="00A225B3"/>
    <w:rsid w:val="00A71885"/>
    <w:rsid w:val="00AA1487"/>
    <w:rsid w:val="00AA23DE"/>
    <w:rsid w:val="00B03F9B"/>
    <w:rsid w:val="00BB6067"/>
    <w:rsid w:val="00BE1852"/>
    <w:rsid w:val="00C0607D"/>
    <w:rsid w:val="00C45470"/>
    <w:rsid w:val="00C52A5A"/>
    <w:rsid w:val="00CA0D81"/>
    <w:rsid w:val="00D03125"/>
    <w:rsid w:val="00D10927"/>
    <w:rsid w:val="00D14EED"/>
    <w:rsid w:val="00D47303"/>
    <w:rsid w:val="00D7246A"/>
    <w:rsid w:val="00D90971"/>
    <w:rsid w:val="00DA78CB"/>
    <w:rsid w:val="00DB611E"/>
    <w:rsid w:val="00DE6CB9"/>
    <w:rsid w:val="00DF1B6C"/>
    <w:rsid w:val="00E461A5"/>
    <w:rsid w:val="00ED1687"/>
    <w:rsid w:val="00ED324A"/>
    <w:rsid w:val="00EF678B"/>
    <w:rsid w:val="00F37ED2"/>
    <w:rsid w:val="00F47CD5"/>
    <w:rsid w:val="00F579CF"/>
    <w:rsid w:val="00F61F3D"/>
    <w:rsid w:val="00F74917"/>
    <w:rsid w:val="00FE3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90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303"/>
    <w:rPr>
      <w:color w:val="0000FF"/>
      <w:u w:val="single"/>
    </w:rPr>
  </w:style>
  <w:style w:type="table" w:styleId="a4">
    <w:name w:val="Table Grid"/>
    <w:basedOn w:val="a1"/>
    <w:uiPriority w:val="59"/>
    <w:rsid w:val="00D473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803D55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11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B3C7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A71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71885"/>
  </w:style>
  <w:style w:type="paragraph" w:styleId="ab">
    <w:name w:val="footer"/>
    <w:basedOn w:val="a"/>
    <w:link w:val="ac"/>
    <w:uiPriority w:val="99"/>
    <w:semiHidden/>
    <w:unhideWhenUsed/>
    <w:rsid w:val="00A71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718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0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rlib.ru/item/407059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prlib.ru/item/356561" TargetMode="External"/><Relationship Id="rId17" Type="http://schemas.openxmlformats.org/officeDocument/2006/relationships/hyperlink" Target="http://kids.kremlin.ru/index.php?fw=11&amp;p=5-4-5&amp;v=fi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rlib.ru/item/33782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lib.ru/item/38944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rlib.ru/item/375800" TargetMode="External"/><Relationship Id="rId10" Type="http://schemas.openxmlformats.org/officeDocument/2006/relationships/hyperlink" Target="https://www.prlib.ru/item/416678%2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rlib.ru/item/322999" TargetMode="External"/><Relationship Id="rId14" Type="http://schemas.openxmlformats.org/officeDocument/2006/relationships/hyperlink" Target="https://www.prlib.ru/item/40705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Вопросный лист Урок дает история</Template>
  <TotalTime>1</TotalTime>
  <Pages>5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5778</CharactersWithSpaces>
  <SharedDoc>false</SharedDoc>
  <HLinks>
    <vt:vector size="54" baseType="variant">
      <vt:variant>
        <vt:i4>6094879</vt:i4>
      </vt:variant>
      <vt:variant>
        <vt:i4>24</vt:i4>
      </vt:variant>
      <vt:variant>
        <vt:i4>0</vt:i4>
      </vt:variant>
      <vt:variant>
        <vt:i4>5</vt:i4>
      </vt:variant>
      <vt:variant>
        <vt:lpwstr>http://kids.kremlin.ru/index.php?fw=11&amp;p=5-4-5&amp;v=fi10</vt:lpwstr>
      </vt:variant>
      <vt:variant>
        <vt:lpwstr/>
      </vt:variant>
      <vt:variant>
        <vt:i4>1376332</vt:i4>
      </vt:variant>
      <vt:variant>
        <vt:i4>21</vt:i4>
      </vt:variant>
      <vt:variant>
        <vt:i4>0</vt:i4>
      </vt:variant>
      <vt:variant>
        <vt:i4>5</vt:i4>
      </vt:variant>
      <vt:variant>
        <vt:lpwstr>https://www.prlib.ru/item/337825</vt:lpwstr>
      </vt:variant>
      <vt:variant>
        <vt:lpwstr/>
      </vt:variant>
      <vt:variant>
        <vt:i4>1310796</vt:i4>
      </vt:variant>
      <vt:variant>
        <vt:i4>18</vt:i4>
      </vt:variant>
      <vt:variant>
        <vt:i4>0</vt:i4>
      </vt:variant>
      <vt:variant>
        <vt:i4>5</vt:i4>
      </vt:variant>
      <vt:variant>
        <vt:lpwstr>https://www.prlib.ru/item/375800</vt:lpwstr>
      </vt:variant>
      <vt:variant>
        <vt:lpwstr/>
      </vt:variant>
      <vt:variant>
        <vt:i4>1179724</vt:i4>
      </vt:variant>
      <vt:variant>
        <vt:i4>15</vt:i4>
      </vt:variant>
      <vt:variant>
        <vt:i4>0</vt:i4>
      </vt:variant>
      <vt:variant>
        <vt:i4>5</vt:i4>
      </vt:variant>
      <vt:variant>
        <vt:lpwstr>https://www.prlib.ru/item/407059</vt:lpwstr>
      </vt:variant>
      <vt:variant>
        <vt:lpwstr/>
      </vt:variant>
      <vt:variant>
        <vt:i4>1179724</vt:i4>
      </vt:variant>
      <vt:variant>
        <vt:i4>12</vt:i4>
      </vt:variant>
      <vt:variant>
        <vt:i4>0</vt:i4>
      </vt:variant>
      <vt:variant>
        <vt:i4>5</vt:i4>
      </vt:variant>
      <vt:variant>
        <vt:lpwstr>https://www.prlib.ru/item/407059</vt:lpwstr>
      </vt:variant>
      <vt:variant>
        <vt:lpwstr/>
      </vt:variant>
      <vt:variant>
        <vt:i4>1704009</vt:i4>
      </vt:variant>
      <vt:variant>
        <vt:i4>9</vt:i4>
      </vt:variant>
      <vt:variant>
        <vt:i4>0</vt:i4>
      </vt:variant>
      <vt:variant>
        <vt:i4>5</vt:i4>
      </vt:variant>
      <vt:variant>
        <vt:lpwstr>https://www.prlib.ru/item/356561</vt:lpwstr>
      </vt:variant>
      <vt:variant>
        <vt:lpwstr/>
      </vt:variant>
      <vt:variant>
        <vt:i4>1966148</vt:i4>
      </vt:variant>
      <vt:variant>
        <vt:i4>6</vt:i4>
      </vt:variant>
      <vt:variant>
        <vt:i4>0</vt:i4>
      </vt:variant>
      <vt:variant>
        <vt:i4>5</vt:i4>
      </vt:variant>
      <vt:variant>
        <vt:lpwstr>https://www.prlib.ru/item/389449</vt:lpwstr>
      </vt:variant>
      <vt:variant>
        <vt:lpwstr/>
      </vt:variant>
      <vt:variant>
        <vt:i4>1310799</vt:i4>
      </vt:variant>
      <vt:variant>
        <vt:i4>3</vt:i4>
      </vt:variant>
      <vt:variant>
        <vt:i4>0</vt:i4>
      </vt:variant>
      <vt:variant>
        <vt:i4>5</vt:i4>
      </vt:variant>
      <vt:variant>
        <vt:lpwstr>https://www.prlib.ru/item/416678</vt:lpwstr>
      </vt:variant>
      <vt:variant>
        <vt:lpwstr/>
      </vt:variant>
      <vt:variant>
        <vt:i4>1638466</vt:i4>
      </vt:variant>
      <vt:variant>
        <vt:i4>0</vt:i4>
      </vt:variant>
      <vt:variant>
        <vt:i4>0</vt:i4>
      </vt:variant>
      <vt:variant>
        <vt:i4>5</vt:i4>
      </vt:variant>
      <vt:variant>
        <vt:lpwstr>https://www.prlib.ru/item/322999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mob_staff</dc:creator>
  <cp:lastModifiedBy>mob_staff</cp:lastModifiedBy>
  <cp:revision>1</cp:revision>
  <dcterms:created xsi:type="dcterms:W3CDTF">2018-10-14T14:36:00Z</dcterms:created>
  <dcterms:modified xsi:type="dcterms:W3CDTF">2018-10-14T14:37:00Z</dcterms:modified>
</cp:coreProperties>
</file>